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F1" w:rsidRPr="005373F1" w:rsidRDefault="005373F1" w:rsidP="005373F1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5373F1">
        <w:rPr>
          <w:rFonts w:ascii="Arial" w:eastAsia="Times New Roman" w:hAnsi="Arial" w:cs="Arial"/>
          <w:sz w:val="28"/>
          <w:szCs w:val="28"/>
          <w:lang w:val="kk-KZ" w:eastAsia="ru-RU"/>
        </w:rPr>
        <w:t>Лекция 12</w:t>
      </w:r>
    </w:p>
    <w:p w:rsidR="005373F1" w:rsidRPr="005373F1" w:rsidRDefault="005373F1" w:rsidP="005373F1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5373F1" w:rsidRPr="005373F1" w:rsidRDefault="005373F1" w:rsidP="005373F1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5373F1">
        <w:rPr>
          <w:rFonts w:ascii="Arial" w:eastAsia="Times New Roman" w:hAnsi="Arial" w:cs="Arial"/>
          <w:sz w:val="28"/>
          <w:szCs w:val="28"/>
          <w:lang w:val="kk-KZ" w:eastAsia="ru-RU"/>
        </w:rPr>
        <w:t>Саяси коммуникацияға онлайн зерттеулер жасау</w:t>
      </w:r>
    </w:p>
    <w:p w:rsidR="005373F1" w:rsidRPr="005373F1" w:rsidRDefault="005373F1" w:rsidP="005373F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3F1" w:rsidRPr="005373F1" w:rsidRDefault="005373F1" w:rsidP="005373F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3F1" w:rsidRPr="005373F1" w:rsidRDefault="005373F1" w:rsidP="005373F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3F1" w:rsidRPr="005373F1" w:rsidRDefault="005373F1" w:rsidP="005373F1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Саяси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коммуникацияға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онлайн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зерттеулер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жасау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— бұл әлеуметтік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желілер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интернет-ресурстар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мен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медиа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мәліметтерін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талдау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арқылы қоғамды</w:t>
      </w:r>
      <w:proofErr w:type="gram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қ-</w:t>
      </w:r>
      <w:proofErr w:type="gram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саяси үдерістерді,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стереотиптерді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және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саяси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дискурсты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зерделеу</w:t>
      </w:r>
      <w:proofErr w:type="spellEnd"/>
    </w:p>
    <w:p w:rsidR="005373F1" w:rsidRPr="005373F1" w:rsidRDefault="005373F1" w:rsidP="005373F1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Зерттеу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әдістеріне мазмұндық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талдау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content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analysis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),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сауалнамалар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онлайн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фокус-топтар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мен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трендтерді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бақылау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жатады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. Бұл әдістер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саяси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мәдениет пен халықтың көңіл-күйін </w:t>
      </w:r>
      <w:proofErr w:type="gram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сараптау</w:t>
      </w:r>
      <w:proofErr w:type="gram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>ға көмектеседі. </w:t>
      </w:r>
    </w:p>
    <w:p w:rsidR="005373F1" w:rsidRPr="005373F1" w:rsidRDefault="005373F1" w:rsidP="005373F1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Саяси</w:t>
      </w:r>
      <w:proofErr w:type="spellEnd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коммуникациядағы </w:t>
      </w:r>
      <w:proofErr w:type="spellStart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онлайн</w:t>
      </w:r>
      <w:proofErr w:type="spellEnd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зерттеулердің </w:t>
      </w:r>
      <w:proofErr w:type="spellStart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негізгі</w:t>
      </w:r>
      <w:proofErr w:type="spellEnd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бағыттары:</w:t>
      </w:r>
    </w:p>
    <w:p w:rsidR="005373F1" w:rsidRPr="005373F1" w:rsidRDefault="005373F1" w:rsidP="005373F1">
      <w:pPr>
        <w:numPr>
          <w:ilvl w:val="0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Әлеуметтік </w:t>
      </w:r>
      <w:proofErr w:type="spellStart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желілерді</w:t>
      </w:r>
      <w:proofErr w:type="spellEnd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талдау</w:t>
      </w:r>
      <w:proofErr w:type="spellEnd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5373F1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Facebook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Telegram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Twitter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(X) сияқты платформалардағы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саяси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хабарламалар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>ікірлерді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комментарийлерді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мониторингтеу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373F1" w:rsidRPr="005373F1" w:rsidRDefault="005373F1" w:rsidP="005373F1">
      <w:pPr>
        <w:numPr>
          <w:ilvl w:val="0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Мәтіндік </w:t>
      </w:r>
      <w:proofErr w:type="spellStart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талдау</w:t>
      </w:r>
      <w:proofErr w:type="spellEnd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5373F1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Саяси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мәлімдемелер мен мақалалардағы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стереотиптерді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негізгі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тақырыптар мен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дискурсты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анықтау </w:t>
      </w:r>
      <w:hyperlink r:id="rId5" w:tgtFrame="_blank" w:history="1">
        <w:r w:rsidRPr="005373F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"Л.Н.Гумилев атындағы </w:t>
        </w:r>
        <w:proofErr w:type="spellStart"/>
        <w:r w:rsidRPr="005373F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Еуразия</w:t>
        </w:r>
        <w:proofErr w:type="spellEnd"/>
        <w:r w:rsidRPr="005373F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ұлттық </w:t>
        </w:r>
        <w:proofErr w:type="spellStart"/>
        <w:r w:rsidRPr="005373F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университеті</w:t>
        </w:r>
        <w:proofErr w:type="spellEnd"/>
      </w:hyperlink>
      <w:r w:rsidRPr="005373F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373F1" w:rsidRPr="005373F1" w:rsidRDefault="005373F1" w:rsidP="005373F1">
      <w:pPr>
        <w:numPr>
          <w:ilvl w:val="0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Онлайн</w:t>
      </w:r>
      <w:proofErr w:type="spellEnd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сауалнамалар</w:t>
      </w:r>
      <w:proofErr w:type="spellEnd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сауалнамалар</w:t>
      </w:r>
      <w:proofErr w:type="spellEnd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 Халықтың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саяси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оқиғ</w:t>
      </w:r>
      <w:proofErr w:type="gram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алар</w:t>
      </w:r>
      <w:proofErr w:type="gram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ға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деген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көзқарасын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жылдам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анықтау.</w:t>
      </w:r>
    </w:p>
    <w:p w:rsidR="005373F1" w:rsidRPr="005373F1" w:rsidRDefault="005373F1" w:rsidP="005373F1">
      <w:pPr>
        <w:numPr>
          <w:ilvl w:val="0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Цифрлық </w:t>
      </w:r>
      <w:proofErr w:type="spellStart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сараптама</w:t>
      </w:r>
      <w:proofErr w:type="spellEnd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 Интернет сайттарындағы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ресми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мәліметтер мен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саяси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сараптамалы</w:t>
      </w:r>
      <w:proofErr w:type="gram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>қ ақпараттарды қолдану </w:t>
      </w:r>
      <w:hyperlink r:id="rId6" w:tgtFrame="_blank" w:history="1">
        <w:r w:rsidRPr="005373F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"Stud.kz</w:t>
        </w:r>
      </w:hyperlink>
      <w:r w:rsidRPr="005373F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373F1" w:rsidRPr="005373F1" w:rsidRDefault="005373F1" w:rsidP="005373F1">
      <w:pPr>
        <w:numPr>
          <w:ilvl w:val="0"/>
          <w:numId w:val="1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Кө</w:t>
      </w:r>
      <w:proofErr w:type="gramStart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proofErr w:type="gramEnd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салалы</w:t>
      </w:r>
      <w:proofErr w:type="spellEnd"/>
      <w:r w:rsidRPr="005373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тәсіл:</w:t>
      </w:r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 Коммуникация мәселелерін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саясаттану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>, әлеуметтану және психология тұрғысынан қарастыру </w:t>
      </w:r>
      <w:hyperlink r:id="rId7" w:tgtFrame="_blank" w:history="1">
        <w:r w:rsidRPr="005373F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"Kazgazeta.kz</w:t>
        </w:r>
      </w:hyperlink>
      <w:r w:rsidRPr="005373F1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:rsidR="005373F1" w:rsidRPr="005373F1" w:rsidRDefault="005373F1" w:rsidP="005373F1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Онлайн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зерттеулердің мақсаты —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саяси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коммуникацияның қалыптасу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жолдарын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, оның қоғамға әсерін және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онлайн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кеңі</w:t>
      </w:r>
      <w:proofErr w:type="gram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ст</w:t>
      </w:r>
      <w:proofErr w:type="gram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іктегі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саяси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 xml:space="preserve"> мәдениетті </w:t>
      </w:r>
      <w:proofErr w:type="spellStart"/>
      <w:r w:rsidRPr="005373F1">
        <w:rPr>
          <w:rFonts w:ascii="Arial" w:eastAsia="Times New Roman" w:hAnsi="Arial" w:cs="Arial"/>
          <w:sz w:val="24"/>
          <w:szCs w:val="24"/>
          <w:lang w:eastAsia="ru-RU"/>
        </w:rPr>
        <w:t>зерттеу</w:t>
      </w:r>
      <w:proofErr w:type="spellEnd"/>
      <w:r w:rsidRPr="005373F1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:rsidR="00A33B2D" w:rsidRDefault="00A33B2D"/>
    <w:sectPr w:rsidR="00A33B2D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826E9"/>
    <w:multiLevelType w:val="multilevel"/>
    <w:tmpl w:val="DF5E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73F1"/>
    <w:rsid w:val="005373F1"/>
    <w:rsid w:val="00A3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5373F1"/>
  </w:style>
  <w:style w:type="character" w:styleId="a3">
    <w:name w:val="Strong"/>
    <w:basedOn w:val="a0"/>
    <w:uiPriority w:val="22"/>
    <w:qFormat/>
    <w:rsid w:val="005373F1"/>
    <w:rPr>
      <w:b/>
      <w:bCs/>
    </w:rPr>
  </w:style>
  <w:style w:type="character" w:customStyle="1" w:styleId="t286pc">
    <w:name w:val="t286pc"/>
    <w:basedOn w:val="a0"/>
    <w:rsid w:val="005373F1"/>
  </w:style>
  <w:style w:type="character" w:styleId="a4">
    <w:name w:val="Hyperlink"/>
    <w:basedOn w:val="a0"/>
    <w:uiPriority w:val="99"/>
    <w:semiHidden/>
    <w:unhideWhenUsed/>
    <w:rsid w:val="005373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2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8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582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6553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605566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5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3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4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37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1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1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5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53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55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161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026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299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14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913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710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6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9717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2474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5123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qiqat.kazgazeta.kz/news/8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.kz/referat/show/63287" TargetMode="External"/><Relationship Id="rId5" Type="http://schemas.openxmlformats.org/officeDocument/2006/relationships/hyperlink" Target="https://bulpolit.enu.kz/index.php/main/article/download/541/409/22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2026-01-28T06:11:00Z</dcterms:created>
  <dcterms:modified xsi:type="dcterms:W3CDTF">2026-01-28T06:12:00Z</dcterms:modified>
</cp:coreProperties>
</file>